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913B9" w14:textId="3E48CE79" w:rsidR="00D8485A" w:rsidRDefault="00D8485A" w:rsidP="00D8485A">
      <w:pPr>
        <w:jc w:val="center"/>
        <w:outlineLvl w:val="0"/>
        <w:rPr>
          <w:b/>
          <w:sz w:val="24"/>
          <w:szCs w:val="24"/>
        </w:rPr>
      </w:pPr>
      <w:r w:rsidRPr="001D0EB4">
        <w:rPr>
          <w:b/>
          <w:sz w:val="24"/>
          <w:szCs w:val="24"/>
        </w:rPr>
        <w:t>MEMORANDUM OF UNDERSTANDING</w:t>
      </w:r>
    </w:p>
    <w:p w14:paraId="25B9B739" w14:textId="47818A2C" w:rsidR="00DC5115" w:rsidRPr="001D0EB4" w:rsidRDefault="00D8485A" w:rsidP="00D8485A">
      <w:pPr>
        <w:jc w:val="center"/>
        <w:outlineLvl w:val="0"/>
        <w:rPr>
          <w:b/>
          <w:sz w:val="24"/>
          <w:szCs w:val="24"/>
        </w:rPr>
      </w:pPr>
      <w:r w:rsidRPr="001D0EB4">
        <w:rPr>
          <w:b/>
          <w:sz w:val="24"/>
          <w:szCs w:val="24"/>
        </w:rPr>
        <w:t>EARLY USE OF 100% AUSTRALIAN GROWN TRUST MARK</w:t>
      </w:r>
    </w:p>
    <w:p w14:paraId="5E3E427C" w14:textId="77777777" w:rsidR="00DC5115" w:rsidRPr="001D0EB4" w:rsidRDefault="00DC5115" w:rsidP="008250B9">
      <w:pPr>
        <w:jc w:val="center"/>
        <w:outlineLvl w:val="0"/>
        <w:rPr>
          <w:b/>
          <w:sz w:val="24"/>
          <w:szCs w:val="24"/>
        </w:rPr>
      </w:pPr>
    </w:p>
    <w:p w14:paraId="73B70A20" w14:textId="686C14DB" w:rsidR="00E13921" w:rsidRDefault="001A76B2" w:rsidP="00DC5115">
      <w:pPr>
        <w:rPr>
          <w:sz w:val="24"/>
          <w:szCs w:val="24"/>
        </w:rPr>
      </w:pPr>
      <w:r>
        <w:rPr>
          <w:sz w:val="24"/>
          <w:szCs w:val="24"/>
        </w:rPr>
        <w:t xml:space="preserve">I note that </w:t>
      </w:r>
      <w:r w:rsidR="008250B9" w:rsidRPr="001D0EB4">
        <w:rPr>
          <w:sz w:val="24"/>
          <w:szCs w:val="24"/>
        </w:rPr>
        <w:t>Cider</w:t>
      </w:r>
      <w:r w:rsidR="00D60694" w:rsidRPr="001D0EB4">
        <w:rPr>
          <w:sz w:val="24"/>
          <w:szCs w:val="24"/>
        </w:rPr>
        <w:t xml:space="preserve"> Australia </w:t>
      </w:r>
      <w:r w:rsidR="00F46E37">
        <w:rPr>
          <w:sz w:val="24"/>
          <w:szCs w:val="24"/>
        </w:rPr>
        <w:t>is the</w:t>
      </w:r>
      <w:r w:rsidR="00297BF6" w:rsidRPr="001D0EB4">
        <w:rPr>
          <w:sz w:val="24"/>
          <w:szCs w:val="24"/>
        </w:rPr>
        <w:t xml:space="preserve"> registered owner of the </w:t>
      </w:r>
      <w:r w:rsidR="00F01A9C" w:rsidRPr="001D0EB4">
        <w:rPr>
          <w:sz w:val="24"/>
          <w:szCs w:val="24"/>
        </w:rPr>
        <w:t>100%</w:t>
      </w:r>
      <w:r w:rsidR="00D60694" w:rsidRPr="001D0EB4">
        <w:rPr>
          <w:sz w:val="24"/>
          <w:szCs w:val="24"/>
        </w:rPr>
        <w:t xml:space="preserve"> Aus</w:t>
      </w:r>
      <w:r w:rsidR="008250B9" w:rsidRPr="001D0EB4">
        <w:rPr>
          <w:sz w:val="24"/>
          <w:szCs w:val="24"/>
        </w:rPr>
        <w:t xml:space="preserve">tralian Grown </w:t>
      </w:r>
      <w:r w:rsidR="001D0EB4" w:rsidRPr="001D0EB4">
        <w:rPr>
          <w:sz w:val="24"/>
          <w:szCs w:val="24"/>
        </w:rPr>
        <w:t xml:space="preserve">Trade Mark </w:t>
      </w:r>
      <w:r w:rsidR="001D0EB4">
        <w:rPr>
          <w:sz w:val="24"/>
          <w:szCs w:val="24"/>
        </w:rPr>
        <w:t>(the ‘</w:t>
      </w:r>
      <w:r w:rsidR="00DC5115" w:rsidRPr="001D0EB4">
        <w:rPr>
          <w:sz w:val="24"/>
          <w:szCs w:val="24"/>
        </w:rPr>
        <w:t>trust mark</w:t>
      </w:r>
      <w:r w:rsidR="001D0EB4">
        <w:rPr>
          <w:sz w:val="24"/>
          <w:szCs w:val="24"/>
        </w:rPr>
        <w:t>’)</w:t>
      </w:r>
      <w:r w:rsidR="00DC5115" w:rsidRPr="001D0EB4">
        <w:rPr>
          <w:sz w:val="24"/>
          <w:szCs w:val="24"/>
        </w:rPr>
        <w:t xml:space="preserve"> </w:t>
      </w:r>
      <w:r w:rsidR="00297BF6" w:rsidRPr="001D0EB4">
        <w:rPr>
          <w:sz w:val="24"/>
          <w:szCs w:val="24"/>
        </w:rPr>
        <w:t>in Australia</w:t>
      </w:r>
      <w:bookmarkStart w:id="0" w:name="_GoBack"/>
      <w:bookmarkEnd w:id="0"/>
      <w:r w:rsidR="00E13921">
        <w:rPr>
          <w:sz w:val="24"/>
          <w:szCs w:val="24"/>
        </w:rPr>
        <w:t xml:space="preserve">. </w:t>
      </w:r>
    </w:p>
    <w:p w14:paraId="61E772AC" w14:textId="77777777" w:rsidR="00D8485A" w:rsidRDefault="00D8485A" w:rsidP="00DC5115">
      <w:pPr>
        <w:rPr>
          <w:sz w:val="24"/>
          <w:szCs w:val="24"/>
        </w:rPr>
      </w:pPr>
    </w:p>
    <w:p w14:paraId="1FA75B0E" w14:textId="5ADBF1C6" w:rsidR="001D0EB4" w:rsidRDefault="001A76B2" w:rsidP="00DC5115">
      <w:pPr>
        <w:rPr>
          <w:sz w:val="24"/>
          <w:szCs w:val="24"/>
        </w:rPr>
      </w:pPr>
      <w:r>
        <w:rPr>
          <w:sz w:val="24"/>
          <w:szCs w:val="24"/>
        </w:rPr>
        <w:t xml:space="preserve">I note that </w:t>
      </w:r>
      <w:r w:rsidR="00DC5115" w:rsidRPr="001D0EB4">
        <w:rPr>
          <w:sz w:val="24"/>
          <w:szCs w:val="24"/>
        </w:rPr>
        <w:t xml:space="preserve">Cider Australia will grant a non-exclusive licence to </w:t>
      </w:r>
      <w:r w:rsidR="00D745B4" w:rsidRPr="001D0EB4">
        <w:rPr>
          <w:sz w:val="24"/>
          <w:szCs w:val="24"/>
        </w:rPr>
        <w:t>Members</w:t>
      </w:r>
      <w:r w:rsidR="00DC5115" w:rsidRPr="001D0EB4">
        <w:rPr>
          <w:sz w:val="24"/>
          <w:szCs w:val="24"/>
        </w:rPr>
        <w:t xml:space="preserve"> to use the </w:t>
      </w:r>
      <w:r w:rsidR="001D0EB4">
        <w:rPr>
          <w:sz w:val="24"/>
          <w:szCs w:val="24"/>
        </w:rPr>
        <w:t>trust m</w:t>
      </w:r>
      <w:r w:rsidR="00DC5115" w:rsidRPr="001D0EB4">
        <w:rPr>
          <w:sz w:val="24"/>
          <w:szCs w:val="24"/>
        </w:rPr>
        <w:t>ark</w:t>
      </w:r>
      <w:r w:rsidR="001D0EB4">
        <w:rPr>
          <w:sz w:val="24"/>
          <w:szCs w:val="24"/>
        </w:rPr>
        <w:t xml:space="preserve"> with the terms set out in a licence agreement. </w:t>
      </w:r>
      <w:r w:rsidR="00852E6C">
        <w:rPr>
          <w:sz w:val="24"/>
          <w:szCs w:val="24"/>
        </w:rPr>
        <w:t xml:space="preserve">This will </w:t>
      </w:r>
      <w:r w:rsidR="00B30D21">
        <w:rPr>
          <w:sz w:val="24"/>
          <w:szCs w:val="24"/>
        </w:rPr>
        <w:t>set out the</w:t>
      </w:r>
      <w:r w:rsidR="00852E6C">
        <w:rPr>
          <w:sz w:val="24"/>
          <w:szCs w:val="24"/>
        </w:rPr>
        <w:t xml:space="preserve"> </w:t>
      </w:r>
      <w:r w:rsidR="00B30D21">
        <w:rPr>
          <w:sz w:val="24"/>
          <w:szCs w:val="24"/>
        </w:rPr>
        <w:t xml:space="preserve">eligibility criteria and record keeping/inspection, </w:t>
      </w:r>
      <w:r w:rsidR="00852E6C" w:rsidRPr="00553922">
        <w:rPr>
          <w:sz w:val="24"/>
          <w:szCs w:val="24"/>
        </w:rPr>
        <w:t>termination and dispute resolution provisions</w:t>
      </w:r>
      <w:r w:rsidR="00B30D21">
        <w:rPr>
          <w:sz w:val="24"/>
          <w:szCs w:val="24"/>
        </w:rPr>
        <w:t>.</w:t>
      </w:r>
    </w:p>
    <w:p w14:paraId="0D391501" w14:textId="77777777" w:rsidR="00D8485A" w:rsidRDefault="00D8485A" w:rsidP="00DC5115">
      <w:pPr>
        <w:rPr>
          <w:sz w:val="24"/>
          <w:szCs w:val="24"/>
        </w:rPr>
      </w:pPr>
    </w:p>
    <w:p w14:paraId="526BC481" w14:textId="68F2B8F3" w:rsidR="00297BF6" w:rsidRDefault="001A76B2" w:rsidP="00DC5115">
      <w:pPr>
        <w:rPr>
          <w:sz w:val="24"/>
          <w:szCs w:val="24"/>
        </w:rPr>
      </w:pPr>
      <w:r>
        <w:rPr>
          <w:sz w:val="24"/>
          <w:szCs w:val="24"/>
        </w:rPr>
        <w:t>I agree that p</w:t>
      </w:r>
      <w:r w:rsidR="00DC5115" w:rsidRPr="001D0EB4">
        <w:rPr>
          <w:sz w:val="24"/>
          <w:szCs w:val="24"/>
        </w:rPr>
        <w:t xml:space="preserve">ending the finalisation of a </w:t>
      </w:r>
      <w:r w:rsidR="001D0EB4">
        <w:rPr>
          <w:sz w:val="24"/>
          <w:szCs w:val="24"/>
        </w:rPr>
        <w:t>template licence agreement</w:t>
      </w:r>
      <w:r w:rsidR="00DC5115" w:rsidRPr="001D0EB4">
        <w:rPr>
          <w:sz w:val="24"/>
          <w:szCs w:val="24"/>
        </w:rPr>
        <w:t xml:space="preserve">, </w:t>
      </w:r>
      <w:r>
        <w:rPr>
          <w:sz w:val="24"/>
          <w:szCs w:val="24"/>
        </w:rPr>
        <w:t>I will abide by the</w:t>
      </w:r>
      <w:r w:rsidR="001D0EB4">
        <w:rPr>
          <w:sz w:val="24"/>
          <w:szCs w:val="24"/>
        </w:rPr>
        <w:t xml:space="preserve"> following</w:t>
      </w:r>
      <w:r w:rsidR="00DC5115" w:rsidRPr="001D0EB4">
        <w:rPr>
          <w:sz w:val="24"/>
          <w:szCs w:val="24"/>
        </w:rPr>
        <w:t>:</w:t>
      </w:r>
    </w:p>
    <w:p w14:paraId="3D70033D" w14:textId="77777777" w:rsidR="00D8485A" w:rsidRPr="001D0EB4" w:rsidRDefault="00D8485A" w:rsidP="00DC5115">
      <w:pPr>
        <w:rPr>
          <w:sz w:val="24"/>
          <w:szCs w:val="24"/>
        </w:rPr>
      </w:pPr>
    </w:p>
    <w:p w14:paraId="185CD976" w14:textId="60A28703" w:rsidR="00DC5115" w:rsidRPr="001D0EB4" w:rsidRDefault="00982C97" w:rsidP="00DC511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 will only use the</w:t>
      </w:r>
      <w:r w:rsidR="00DC5115" w:rsidRPr="001D0EB4">
        <w:rPr>
          <w:sz w:val="24"/>
          <w:szCs w:val="24"/>
        </w:rPr>
        <w:t xml:space="preserve"> trust mark on a product if:</w:t>
      </w:r>
    </w:p>
    <w:p w14:paraId="59072E75" w14:textId="18A0F3A8" w:rsidR="00DC5115" w:rsidRPr="001D0EB4" w:rsidRDefault="00DC5115" w:rsidP="00DC5115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1D0EB4">
        <w:rPr>
          <w:sz w:val="24"/>
          <w:szCs w:val="24"/>
        </w:rPr>
        <w:t xml:space="preserve">100% of the apples and apple juice concentrate and pears and pear juice concentrate used in the production of that good </w:t>
      </w:r>
      <w:r w:rsidR="0037181F">
        <w:rPr>
          <w:sz w:val="24"/>
          <w:szCs w:val="24"/>
        </w:rPr>
        <w:t>is</w:t>
      </w:r>
      <w:r w:rsidRPr="001D0EB4">
        <w:rPr>
          <w:sz w:val="24"/>
          <w:szCs w:val="24"/>
        </w:rPr>
        <w:t xml:space="preserve"> grown in Australia</w:t>
      </w:r>
    </w:p>
    <w:p w14:paraId="2AF6059F" w14:textId="50594F3E" w:rsidR="00D2260F" w:rsidRPr="001D0EB4" w:rsidRDefault="00DC5115" w:rsidP="00D2260F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1D0EB4">
        <w:rPr>
          <w:sz w:val="24"/>
          <w:szCs w:val="24"/>
        </w:rPr>
        <w:t>it is defined as a cider or a fruit wine under Standard 2.7.3 of the Australia New Zealand Food Standards Cod</w:t>
      </w:r>
      <w:r w:rsidR="00D2260F" w:rsidRPr="001D0EB4">
        <w:rPr>
          <w:sz w:val="24"/>
          <w:szCs w:val="24"/>
        </w:rPr>
        <w:t>e</w:t>
      </w:r>
      <w:r w:rsidR="00D745B4" w:rsidRPr="001D0EB4">
        <w:rPr>
          <w:sz w:val="24"/>
          <w:szCs w:val="24"/>
        </w:rPr>
        <w:t xml:space="preserve"> and </w:t>
      </w:r>
    </w:p>
    <w:p w14:paraId="56365B5F" w14:textId="751A1001" w:rsidR="00D2260F" w:rsidRPr="001D0EB4" w:rsidRDefault="00D2260F" w:rsidP="00D745B4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D0EB4">
        <w:rPr>
          <w:sz w:val="24"/>
          <w:szCs w:val="24"/>
          <w:lang w:val="en-GB"/>
        </w:rPr>
        <w:t xml:space="preserve">contains a minimum of 50% </w:t>
      </w:r>
      <w:r w:rsidR="004D41F1" w:rsidRPr="001D0EB4">
        <w:rPr>
          <w:sz w:val="24"/>
          <w:szCs w:val="24"/>
          <w:lang w:val="en-GB"/>
        </w:rPr>
        <w:t>apple/p</w:t>
      </w:r>
      <w:r w:rsidRPr="001D0EB4">
        <w:rPr>
          <w:sz w:val="24"/>
          <w:szCs w:val="24"/>
          <w:lang w:val="en-GB"/>
        </w:rPr>
        <w:t>ear juice by weight in the final product</w:t>
      </w:r>
    </w:p>
    <w:p w14:paraId="23EA9639" w14:textId="30411320" w:rsidR="00D2260F" w:rsidRPr="001D0EB4" w:rsidRDefault="00D2260F" w:rsidP="00D745B4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D0EB4">
        <w:rPr>
          <w:sz w:val="24"/>
          <w:szCs w:val="24"/>
          <w:lang w:val="en-GB"/>
        </w:rPr>
        <w:t>does not contain any added ethyl alcohol. </w:t>
      </w:r>
      <w:r w:rsidRPr="001D0EB4">
        <w:rPr>
          <w:sz w:val="24"/>
          <w:szCs w:val="24"/>
          <w:lang w:val="en-GB"/>
        </w:rPr>
        <w:br/>
      </w:r>
    </w:p>
    <w:p w14:paraId="188D3E8C" w14:textId="20F23391" w:rsidR="00553922" w:rsidRDefault="00982C97" w:rsidP="00D2260F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will follow the</w:t>
      </w:r>
      <w:r w:rsidR="00232BE1" w:rsidRPr="001D0EB4">
        <w:rPr>
          <w:sz w:val="24"/>
          <w:szCs w:val="24"/>
          <w:lang w:val="en-GB"/>
        </w:rPr>
        <w:t xml:space="preserve"> </w:t>
      </w:r>
      <w:r w:rsidR="00232BE1" w:rsidRPr="001D0EB4">
        <w:rPr>
          <w:i/>
          <w:sz w:val="24"/>
          <w:szCs w:val="24"/>
          <w:lang w:val="en-GB"/>
        </w:rPr>
        <w:t>100% Australian Grown Brand Guidelines</w:t>
      </w:r>
      <w:r w:rsidR="00232BE1" w:rsidRPr="001D0EB4">
        <w:rPr>
          <w:sz w:val="24"/>
          <w:szCs w:val="24"/>
          <w:lang w:val="en-GB"/>
        </w:rPr>
        <w:t xml:space="preserve"> (attached).</w:t>
      </w:r>
      <w:r w:rsidR="00553922">
        <w:rPr>
          <w:sz w:val="24"/>
          <w:szCs w:val="24"/>
          <w:lang w:val="en-GB"/>
        </w:rPr>
        <w:br/>
      </w:r>
    </w:p>
    <w:p w14:paraId="02271444" w14:textId="2E8C5DD3" w:rsidR="00D2260F" w:rsidRPr="00553922" w:rsidRDefault="001A76B2" w:rsidP="0055392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553922">
        <w:rPr>
          <w:sz w:val="24"/>
          <w:szCs w:val="24"/>
        </w:rPr>
        <w:t xml:space="preserve"> will enter into </w:t>
      </w:r>
      <w:r w:rsidR="00982C97">
        <w:rPr>
          <w:sz w:val="24"/>
          <w:szCs w:val="24"/>
        </w:rPr>
        <w:t>a</w:t>
      </w:r>
      <w:r w:rsidR="00852E6C">
        <w:rPr>
          <w:sz w:val="24"/>
          <w:szCs w:val="24"/>
        </w:rPr>
        <w:t xml:space="preserve"> licence</w:t>
      </w:r>
      <w:r w:rsidR="00553922">
        <w:rPr>
          <w:sz w:val="24"/>
          <w:szCs w:val="24"/>
        </w:rPr>
        <w:t xml:space="preserve"> </w:t>
      </w:r>
      <w:r w:rsidR="00553922" w:rsidRPr="00553922">
        <w:rPr>
          <w:sz w:val="24"/>
          <w:szCs w:val="24"/>
        </w:rPr>
        <w:t xml:space="preserve">agreement </w:t>
      </w:r>
      <w:r w:rsidR="00852E6C">
        <w:rPr>
          <w:sz w:val="24"/>
          <w:szCs w:val="24"/>
        </w:rPr>
        <w:t>within 4 weeks</w:t>
      </w:r>
      <w:r>
        <w:rPr>
          <w:sz w:val="24"/>
          <w:szCs w:val="24"/>
        </w:rPr>
        <w:t xml:space="preserve"> of </w:t>
      </w:r>
      <w:r w:rsidR="00982C97">
        <w:rPr>
          <w:sz w:val="24"/>
          <w:szCs w:val="24"/>
        </w:rPr>
        <w:t>the template agreement</w:t>
      </w:r>
      <w:r>
        <w:rPr>
          <w:sz w:val="24"/>
          <w:szCs w:val="24"/>
        </w:rPr>
        <w:t xml:space="preserve"> being provided by Cider Australia</w:t>
      </w:r>
      <w:r w:rsidR="00553922">
        <w:rPr>
          <w:sz w:val="24"/>
          <w:szCs w:val="24"/>
        </w:rPr>
        <w:t xml:space="preserve">. </w:t>
      </w:r>
      <w:r w:rsidR="00D745B4" w:rsidRPr="00553922">
        <w:rPr>
          <w:sz w:val="24"/>
          <w:szCs w:val="24"/>
          <w:lang w:val="en-GB"/>
        </w:rPr>
        <w:br/>
      </w:r>
    </w:p>
    <w:p w14:paraId="6DCC91C7" w14:textId="73ED0DF7" w:rsidR="00D745B4" w:rsidRPr="00E13921" w:rsidRDefault="00982C97" w:rsidP="009F4FD6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will </w:t>
      </w:r>
      <w:r w:rsidR="00D745B4" w:rsidRPr="00E13921">
        <w:rPr>
          <w:sz w:val="24"/>
          <w:szCs w:val="24"/>
          <w:lang w:val="en-GB"/>
        </w:rPr>
        <w:t xml:space="preserve">cease using the trust mark on all packaging </w:t>
      </w:r>
      <w:r w:rsidR="00E13921">
        <w:rPr>
          <w:sz w:val="24"/>
          <w:szCs w:val="24"/>
          <w:lang w:val="en-GB"/>
        </w:rPr>
        <w:t>at the request of</w:t>
      </w:r>
      <w:r w:rsidR="00E13921" w:rsidRPr="00E13921">
        <w:rPr>
          <w:sz w:val="24"/>
          <w:szCs w:val="24"/>
          <w:lang w:val="en-GB"/>
        </w:rPr>
        <w:t xml:space="preserve"> Cider Australia </w:t>
      </w:r>
      <w:r w:rsidR="00E13921">
        <w:rPr>
          <w:sz w:val="24"/>
          <w:szCs w:val="24"/>
          <w:lang w:val="en-GB"/>
        </w:rPr>
        <w:t xml:space="preserve">(a </w:t>
      </w:r>
      <w:r w:rsidR="00553922">
        <w:rPr>
          <w:sz w:val="24"/>
          <w:szCs w:val="24"/>
          <w:lang w:val="en-GB"/>
        </w:rPr>
        <w:t xml:space="preserve">three (3) </w:t>
      </w:r>
      <w:r w:rsidR="00E13921">
        <w:rPr>
          <w:sz w:val="24"/>
          <w:szCs w:val="24"/>
          <w:lang w:val="en-GB"/>
        </w:rPr>
        <w:t>month grace period would apply).</w:t>
      </w:r>
    </w:p>
    <w:p w14:paraId="7125425E" w14:textId="77777777" w:rsidR="00D8485A" w:rsidRDefault="00D8485A" w:rsidP="00D745B4">
      <w:pPr>
        <w:rPr>
          <w:sz w:val="24"/>
          <w:szCs w:val="24"/>
          <w:lang w:val="en-GB"/>
        </w:rPr>
      </w:pPr>
    </w:p>
    <w:p w14:paraId="5378B8E3" w14:textId="4E0730F1" w:rsidR="00B30D21" w:rsidRPr="00B30D21" w:rsidRDefault="00B30D21" w:rsidP="00D745B4">
      <w:pPr>
        <w:rPr>
          <w:sz w:val="24"/>
          <w:szCs w:val="24"/>
          <w:u w:val="single"/>
          <w:lang w:val="en-GB"/>
        </w:rPr>
      </w:pPr>
      <w:r w:rsidRPr="00B30D21">
        <w:rPr>
          <w:sz w:val="24"/>
          <w:szCs w:val="24"/>
          <w:u w:val="single"/>
          <w:lang w:val="en-GB"/>
        </w:rPr>
        <w:t>New Members</w:t>
      </w:r>
      <w:r w:rsidR="00E149B7">
        <w:rPr>
          <w:sz w:val="24"/>
          <w:szCs w:val="24"/>
          <w:u w:val="single"/>
          <w:lang w:val="en-GB"/>
        </w:rPr>
        <w:t xml:space="preserve"> of Cider Australia only</w:t>
      </w:r>
    </w:p>
    <w:p w14:paraId="21A09E4B" w14:textId="77777777" w:rsidR="00B30D21" w:rsidRDefault="00B30D21" w:rsidP="00D745B4">
      <w:pPr>
        <w:rPr>
          <w:sz w:val="24"/>
          <w:szCs w:val="24"/>
        </w:rPr>
      </w:pPr>
    </w:p>
    <w:p w14:paraId="3F53492D" w14:textId="4151ABCE" w:rsidR="00D745B4" w:rsidRDefault="00982C97" w:rsidP="00D745B4">
      <w:pPr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Prior to using the trust mark, </w:t>
      </w:r>
      <w:r w:rsidR="00B30D21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agree to a </w:t>
      </w:r>
      <w:r w:rsidR="00553922">
        <w:rPr>
          <w:sz w:val="24"/>
          <w:szCs w:val="24"/>
          <w:lang w:val="en-GB"/>
        </w:rPr>
        <w:t xml:space="preserve">site visit </w:t>
      </w:r>
      <w:r>
        <w:rPr>
          <w:sz w:val="24"/>
          <w:szCs w:val="24"/>
          <w:lang w:val="en-GB"/>
        </w:rPr>
        <w:t xml:space="preserve">by an existing Member of Cider Australia </w:t>
      </w:r>
      <w:r w:rsidR="00553922">
        <w:rPr>
          <w:sz w:val="24"/>
          <w:szCs w:val="24"/>
          <w:lang w:val="en-GB"/>
        </w:rPr>
        <w:t xml:space="preserve">or </w:t>
      </w:r>
      <w:r>
        <w:rPr>
          <w:sz w:val="24"/>
          <w:szCs w:val="24"/>
          <w:lang w:val="en-GB"/>
        </w:rPr>
        <w:t xml:space="preserve">to Cider Australia seeking </w:t>
      </w:r>
      <w:r w:rsidR="00553922">
        <w:rPr>
          <w:sz w:val="24"/>
          <w:szCs w:val="24"/>
          <w:lang w:val="en-GB"/>
        </w:rPr>
        <w:t xml:space="preserve">written endorsement </w:t>
      </w:r>
      <w:r w:rsidR="00B30D21">
        <w:rPr>
          <w:sz w:val="24"/>
          <w:szCs w:val="24"/>
          <w:lang w:val="en-GB"/>
        </w:rPr>
        <w:t xml:space="preserve">of my eligibility to use the trust mark </w:t>
      </w:r>
      <w:r w:rsidR="00852E6C">
        <w:rPr>
          <w:sz w:val="24"/>
          <w:szCs w:val="24"/>
          <w:lang w:val="en-GB"/>
        </w:rPr>
        <w:t>(as determined by the Executive Committee)</w:t>
      </w:r>
      <w:r w:rsidR="00D8485A">
        <w:rPr>
          <w:sz w:val="24"/>
          <w:szCs w:val="24"/>
          <w:lang w:val="en-GB"/>
        </w:rPr>
        <w:t xml:space="preserve">. </w:t>
      </w:r>
      <w:r w:rsidR="009A44B4">
        <w:rPr>
          <w:sz w:val="24"/>
          <w:szCs w:val="24"/>
          <w:lang w:val="en-GB"/>
        </w:rPr>
        <w:t xml:space="preserve"> </w:t>
      </w:r>
    </w:p>
    <w:p w14:paraId="29E57478" w14:textId="77777777" w:rsidR="00B30D21" w:rsidRDefault="00B30D21" w:rsidP="00D745B4">
      <w:pPr>
        <w:rPr>
          <w:sz w:val="24"/>
          <w:szCs w:val="24"/>
          <w:lang w:val="en-GB"/>
        </w:rPr>
      </w:pPr>
    </w:p>
    <w:p w14:paraId="04ED5E8D" w14:textId="77777777" w:rsidR="00E149B7" w:rsidRDefault="00E149B7" w:rsidP="00D745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Name: </w:t>
      </w:r>
    </w:p>
    <w:p w14:paraId="3CB6BF4B" w14:textId="77777777" w:rsidR="00E149B7" w:rsidRDefault="00E149B7" w:rsidP="00D745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Company:</w:t>
      </w:r>
    </w:p>
    <w:p w14:paraId="62B1F589" w14:textId="49D568A0" w:rsidR="00B30D21" w:rsidRDefault="00B30D21" w:rsidP="00D745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Signed:</w:t>
      </w:r>
    </w:p>
    <w:p w14:paraId="60256FB8" w14:textId="74556BEC" w:rsidR="00B30D21" w:rsidRPr="00B30D21" w:rsidRDefault="00B30D21" w:rsidP="00D745B4">
      <w:pPr>
        <w:rPr>
          <w:sz w:val="24"/>
          <w:szCs w:val="24"/>
        </w:rPr>
      </w:pPr>
      <w:r>
        <w:rPr>
          <w:sz w:val="24"/>
          <w:szCs w:val="24"/>
          <w:lang w:val="en-GB"/>
        </w:rPr>
        <w:t>Dated:</w:t>
      </w:r>
    </w:p>
    <w:p w14:paraId="58B6DFCB" w14:textId="77777777" w:rsidR="001B0C5F" w:rsidRDefault="001B0C5F" w:rsidP="009A44B4"/>
    <w:sectPr w:rsidR="001B0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7BA23" w14:textId="77777777" w:rsidR="009C19FC" w:rsidRDefault="009C19FC" w:rsidP="003E5724">
      <w:r>
        <w:separator/>
      </w:r>
    </w:p>
  </w:endnote>
  <w:endnote w:type="continuationSeparator" w:id="0">
    <w:p w14:paraId="2F4507B1" w14:textId="77777777" w:rsidR="009C19FC" w:rsidRDefault="009C19FC" w:rsidP="003E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A3E2C" w14:textId="77777777" w:rsidR="009C19FC" w:rsidRDefault="009C19FC" w:rsidP="003E5724">
      <w:r>
        <w:separator/>
      </w:r>
    </w:p>
  </w:footnote>
  <w:footnote w:type="continuationSeparator" w:id="0">
    <w:p w14:paraId="72414A5C" w14:textId="77777777" w:rsidR="009C19FC" w:rsidRDefault="009C19FC" w:rsidP="003E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52F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772C7B"/>
    <w:multiLevelType w:val="multilevel"/>
    <w:tmpl w:val="73C4B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3A1551"/>
    <w:multiLevelType w:val="hybridMultilevel"/>
    <w:tmpl w:val="E0D272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FF5"/>
    <w:multiLevelType w:val="hybridMultilevel"/>
    <w:tmpl w:val="AAAADF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C3CBC"/>
    <w:multiLevelType w:val="hybridMultilevel"/>
    <w:tmpl w:val="CFA6A7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179E5"/>
    <w:multiLevelType w:val="multilevel"/>
    <w:tmpl w:val="0F1C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17777"/>
    <w:multiLevelType w:val="hybridMultilevel"/>
    <w:tmpl w:val="B8949F0C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A625BE4"/>
    <w:multiLevelType w:val="hybridMultilevel"/>
    <w:tmpl w:val="0A7ED0C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5A"/>
    <w:rsid w:val="00012DE2"/>
    <w:rsid w:val="0005035A"/>
    <w:rsid w:val="00070926"/>
    <w:rsid w:val="000E3AA1"/>
    <w:rsid w:val="00156FEE"/>
    <w:rsid w:val="00180595"/>
    <w:rsid w:val="001A76B2"/>
    <w:rsid w:val="001B0C5F"/>
    <w:rsid w:val="001D0EB4"/>
    <w:rsid w:val="00203FC0"/>
    <w:rsid w:val="00232BE1"/>
    <w:rsid w:val="00236D68"/>
    <w:rsid w:val="00297BF6"/>
    <w:rsid w:val="002B4398"/>
    <w:rsid w:val="002C5C85"/>
    <w:rsid w:val="002D30D2"/>
    <w:rsid w:val="002D43FA"/>
    <w:rsid w:val="002E348E"/>
    <w:rsid w:val="002E7F62"/>
    <w:rsid w:val="00307D0E"/>
    <w:rsid w:val="00361A56"/>
    <w:rsid w:val="0037181F"/>
    <w:rsid w:val="00391D8E"/>
    <w:rsid w:val="003E5724"/>
    <w:rsid w:val="004D41F1"/>
    <w:rsid w:val="005525CF"/>
    <w:rsid w:val="00553922"/>
    <w:rsid w:val="005B1B70"/>
    <w:rsid w:val="005E61B8"/>
    <w:rsid w:val="00603E7E"/>
    <w:rsid w:val="006172C4"/>
    <w:rsid w:val="00640A22"/>
    <w:rsid w:val="00727921"/>
    <w:rsid w:val="00773B8B"/>
    <w:rsid w:val="007A3767"/>
    <w:rsid w:val="00816108"/>
    <w:rsid w:val="008250B9"/>
    <w:rsid w:val="00852E6C"/>
    <w:rsid w:val="00864468"/>
    <w:rsid w:val="008E11E9"/>
    <w:rsid w:val="0090419F"/>
    <w:rsid w:val="009528B0"/>
    <w:rsid w:val="00982C97"/>
    <w:rsid w:val="009902B1"/>
    <w:rsid w:val="00996BB5"/>
    <w:rsid w:val="009A0CF0"/>
    <w:rsid w:val="009A44B4"/>
    <w:rsid w:val="009C19FC"/>
    <w:rsid w:val="009F10AD"/>
    <w:rsid w:val="00A1404E"/>
    <w:rsid w:val="00AA6FCA"/>
    <w:rsid w:val="00B04DB8"/>
    <w:rsid w:val="00B30D21"/>
    <w:rsid w:val="00B44341"/>
    <w:rsid w:val="00BE0C53"/>
    <w:rsid w:val="00C01900"/>
    <w:rsid w:val="00C332FF"/>
    <w:rsid w:val="00C923CA"/>
    <w:rsid w:val="00CC3A07"/>
    <w:rsid w:val="00CC6A6F"/>
    <w:rsid w:val="00CE0D5E"/>
    <w:rsid w:val="00D0588E"/>
    <w:rsid w:val="00D2260F"/>
    <w:rsid w:val="00D3120C"/>
    <w:rsid w:val="00D3577A"/>
    <w:rsid w:val="00D60694"/>
    <w:rsid w:val="00D745B4"/>
    <w:rsid w:val="00D8485A"/>
    <w:rsid w:val="00DC5115"/>
    <w:rsid w:val="00DE36D6"/>
    <w:rsid w:val="00E13921"/>
    <w:rsid w:val="00E149B7"/>
    <w:rsid w:val="00E16D20"/>
    <w:rsid w:val="00E16D56"/>
    <w:rsid w:val="00ED3D17"/>
    <w:rsid w:val="00EF09B7"/>
    <w:rsid w:val="00F0009D"/>
    <w:rsid w:val="00F01A9C"/>
    <w:rsid w:val="00F4389E"/>
    <w:rsid w:val="00F46E37"/>
    <w:rsid w:val="00F7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E6E1"/>
  <w15:chartTrackingRefBased/>
  <w15:docId w15:val="{253441A8-D9D8-4E3D-B30D-A3543FF2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B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7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724"/>
  </w:style>
  <w:style w:type="paragraph" w:styleId="Footer">
    <w:name w:val="footer"/>
    <w:basedOn w:val="Normal"/>
    <w:link w:val="FooterChar"/>
    <w:uiPriority w:val="99"/>
    <w:unhideWhenUsed/>
    <w:rsid w:val="003E57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996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7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2281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5CF2-5077-5248-980C-FA535F7F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Anderson</dc:creator>
  <cp:keywords/>
  <dc:description/>
  <cp:lastModifiedBy>Microsoft Office User</cp:lastModifiedBy>
  <cp:revision>2</cp:revision>
  <dcterms:created xsi:type="dcterms:W3CDTF">2019-06-26T03:09:00Z</dcterms:created>
  <dcterms:modified xsi:type="dcterms:W3CDTF">2019-06-26T03:09:00Z</dcterms:modified>
</cp:coreProperties>
</file>